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652B" w:rsidRDefault="00701BC5">
      <w:pPr>
        <w:pStyle w:val="normal0"/>
        <w:spacing w:line="240" w:lineRule="auto"/>
        <w:jc w:val="center"/>
      </w:pPr>
      <w:bookmarkStart w:id="0" w:name="_GoBack"/>
      <w:bookmarkEnd w:id="0"/>
      <w:r>
        <w:rPr>
          <w:b/>
          <w:sz w:val="28"/>
        </w:rPr>
        <w:t>Programa de Nutrición de Verano</w:t>
      </w:r>
    </w:p>
    <w:p w:rsidR="003D652B" w:rsidRDefault="00701BC5">
      <w:pPr>
        <w:pStyle w:val="normal0"/>
        <w:spacing w:line="240" w:lineRule="auto"/>
        <w:jc w:val="center"/>
      </w:pPr>
      <w:r>
        <w:rPr>
          <w:b/>
          <w:i/>
          <w:sz w:val="28"/>
        </w:rPr>
        <w:t xml:space="preserve">Reglas </w:t>
      </w:r>
      <w:proofErr w:type="gramStart"/>
      <w:r>
        <w:rPr>
          <w:b/>
          <w:i/>
          <w:sz w:val="28"/>
        </w:rPr>
        <w:t>durante</w:t>
      </w:r>
      <w:proofErr w:type="gramEnd"/>
      <w:r>
        <w:rPr>
          <w:b/>
          <w:i/>
          <w:sz w:val="28"/>
        </w:rPr>
        <w:t xml:space="preserve"> el Horario de Comidas</w:t>
      </w:r>
    </w:p>
    <w:p w:rsidR="003D652B" w:rsidRDefault="003D652B">
      <w:pPr>
        <w:pStyle w:val="normal0"/>
        <w:spacing w:line="240" w:lineRule="auto"/>
      </w:pPr>
    </w:p>
    <w:p w:rsidR="003D652B" w:rsidRDefault="00701BC5">
      <w:pPr>
        <w:pStyle w:val="normal0"/>
        <w:numPr>
          <w:ilvl w:val="0"/>
          <w:numId w:val="1"/>
        </w:numPr>
        <w:spacing w:line="480" w:lineRule="auto"/>
        <w:ind w:left="1440" w:hanging="719"/>
      </w:pPr>
      <w:r>
        <w:rPr>
          <w:sz w:val="24"/>
        </w:rPr>
        <w:t>Nosotros siempre nos lavamos las manos antes de tocar o de comer nuestros alimentos.</w:t>
      </w:r>
    </w:p>
    <w:p w:rsidR="003D652B" w:rsidRDefault="00701BC5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 xml:space="preserve">Todos los alimentos deberán de ser consumidos </w:t>
      </w:r>
      <w:r>
        <w:rPr>
          <w:i/>
          <w:sz w:val="24"/>
        </w:rPr>
        <w:t xml:space="preserve">únicamente </w:t>
      </w:r>
      <w:r>
        <w:rPr>
          <w:sz w:val="24"/>
        </w:rPr>
        <w:t xml:space="preserve">en las áreas designadas para snack y desayuno. </w:t>
      </w:r>
      <w:r>
        <w:rPr>
          <w:i/>
          <w:sz w:val="24"/>
        </w:rPr>
        <w:t xml:space="preserve">No </w:t>
      </w:r>
      <w:r>
        <w:rPr>
          <w:sz w:val="24"/>
        </w:rPr>
        <w:t>compartas tu comida con tus amigos.</w:t>
      </w:r>
    </w:p>
    <w:p w:rsidR="003D652B" w:rsidRDefault="00701BC5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>La comida será servida en el horario siguiente:</w:t>
      </w:r>
    </w:p>
    <w:p w:rsidR="003D652B" w:rsidRDefault="00701BC5">
      <w:pPr>
        <w:pStyle w:val="normal0"/>
        <w:numPr>
          <w:ilvl w:val="2"/>
          <w:numId w:val="1"/>
        </w:numPr>
        <w:spacing w:line="480" w:lineRule="auto"/>
        <w:ind w:hanging="179"/>
      </w:pPr>
      <w:r>
        <w:rPr>
          <w:sz w:val="24"/>
        </w:rPr>
        <w:t xml:space="preserve">Desayuno: </w:t>
      </w:r>
      <w:r>
        <w:rPr>
          <w:sz w:val="24"/>
        </w:rPr>
        <w:tab/>
        <w:t>Empieza ___ Termina____</w:t>
      </w:r>
    </w:p>
    <w:p w:rsidR="003D652B" w:rsidRDefault="00701BC5">
      <w:pPr>
        <w:pStyle w:val="normal0"/>
        <w:numPr>
          <w:ilvl w:val="2"/>
          <w:numId w:val="1"/>
        </w:numPr>
        <w:spacing w:line="480" w:lineRule="auto"/>
        <w:ind w:hanging="179"/>
      </w:pPr>
      <w:r>
        <w:rPr>
          <w:sz w:val="24"/>
        </w:rPr>
        <w:t xml:space="preserve">Lunch: </w:t>
      </w:r>
      <w:r>
        <w:rPr>
          <w:sz w:val="24"/>
        </w:rPr>
        <w:tab/>
        <w:t>Empieza ___ Termina____</w:t>
      </w:r>
    </w:p>
    <w:p w:rsidR="003D652B" w:rsidRDefault="00701BC5">
      <w:pPr>
        <w:pStyle w:val="normal0"/>
        <w:numPr>
          <w:ilvl w:val="2"/>
          <w:numId w:val="1"/>
        </w:numPr>
        <w:spacing w:line="480" w:lineRule="auto"/>
        <w:ind w:hanging="179"/>
      </w:pPr>
      <w:r>
        <w:rPr>
          <w:sz w:val="24"/>
        </w:rPr>
        <w:t>Snack:</w:t>
      </w:r>
      <w:r>
        <w:rPr>
          <w:sz w:val="24"/>
        </w:rPr>
        <w:tab/>
        <w:t>Empieza__</w:t>
      </w:r>
      <w:proofErr w:type="gramStart"/>
      <w:r>
        <w:rPr>
          <w:sz w:val="24"/>
        </w:rPr>
        <w:t>_  Termina</w:t>
      </w:r>
      <w:proofErr w:type="gramEnd"/>
      <w:r>
        <w:rPr>
          <w:sz w:val="24"/>
        </w:rPr>
        <w:t>____</w:t>
      </w:r>
    </w:p>
    <w:p w:rsidR="003D652B" w:rsidRDefault="00701BC5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>Los alimentos estarán so</w:t>
      </w:r>
      <w:r>
        <w:rPr>
          <w:sz w:val="24"/>
        </w:rPr>
        <w:t xml:space="preserve">lamente a disposición de los participantes que califican para el programa de verano. </w:t>
      </w:r>
    </w:p>
    <w:p w:rsidR="003D652B" w:rsidRDefault="00701BC5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 xml:space="preserve">Siempre recogeremos nuestra basura y dejaremos limpias las áreas para comida. </w:t>
      </w:r>
    </w:p>
    <w:p w:rsidR="003D652B" w:rsidRDefault="00701BC5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 xml:space="preserve">Todos los participantes respetarán a los demás y seguirán las instrucciones de los Lideres </w:t>
      </w:r>
      <w:r>
        <w:rPr>
          <w:sz w:val="24"/>
        </w:rPr>
        <w:t>del Programa de Verano en todo momento.</w:t>
      </w:r>
    </w:p>
    <w:p w:rsidR="003D652B" w:rsidRDefault="00701BC5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hanging="719"/>
      </w:pPr>
      <w:r>
        <w:rPr>
          <w:sz w:val="24"/>
        </w:rPr>
        <w:t xml:space="preserve">Quizás haya oportunidad de repetir alimentos. Favor de consultar con el Staff del Programa de Verano.  </w:t>
      </w:r>
    </w:p>
    <w:p w:rsidR="003D652B" w:rsidRDefault="00701BC5">
      <w:pPr>
        <w:pStyle w:val="normal0"/>
        <w:numPr>
          <w:ilvl w:val="0"/>
          <w:numId w:val="1"/>
        </w:numPr>
        <w:spacing w:line="480" w:lineRule="auto"/>
        <w:ind w:left="1440" w:hanging="719"/>
      </w:pPr>
      <w:r>
        <w:rPr>
          <w:sz w:val="24"/>
        </w:rPr>
        <w:t xml:space="preserve">Intenta probar “nuevos” alimentos y </w:t>
      </w:r>
      <w:r>
        <w:rPr>
          <w:sz w:val="26"/>
        </w:rPr>
        <w:t>¡</w:t>
      </w:r>
      <w:r>
        <w:rPr>
          <w:sz w:val="24"/>
        </w:rPr>
        <w:t xml:space="preserve">diviértete! </w:t>
      </w:r>
    </w:p>
    <w:p w:rsidR="003D652B" w:rsidRDefault="00701BC5">
      <w:pPr>
        <w:pStyle w:val="normal0"/>
        <w:numPr>
          <w:ilvl w:val="0"/>
          <w:numId w:val="1"/>
        </w:numPr>
        <w:tabs>
          <w:tab w:val="left" w:pos="1440"/>
        </w:tabs>
        <w:spacing w:line="480" w:lineRule="auto"/>
        <w:ind w:left="1440" w:right="-539" w:hanging="719"/>
      </w:pPr>
      <w:r>
        <w:rPr>
          <w:sz w:val="24"/>
        </w:rPr>
        <w:t>Gracias al financiamiento especial del condado, los miembros c</w:t>
      </w:r>
      <w:r>
        <w:rPr>
          <w:sz w:val="24"/>
        </w:rPr>
        <w:t>alificados de las familias participantes pueden comer en esta localidad.</w:t>
      </w:r>
    </w:p>
    <w:p w:rsidR="003D652B" w:rsidRDefault="003D652B">
      <w:pPr>
        <w:pStyle w:val="normal0"/>
        <w:spacing w:line="240" w:lineRule="auto"/>
        <w:jc w:val="center"/>
      </w:pPr>
    </w:p>
    <w:p w:rsidR="003D652B" w:rsidRDefault="003D652B">
      <w:pPr>
        <w:pStyle w:val="normal0"/>
        <w:spacing w:line="240" w:lineRule="auto"/>
        <w:jc w:val="center"/>
      </w:pPr>
    </w:p>
    <w:p w:rsidR="003D652B" w:rsidRDefault="003D652B">
      <w:pPr>
        <w:pStyle w:val="normal0"/>
        <w:spacing w:line="240" w:lineRule="auto"/>
        <w:jc w:val="center"/>
      </w:pPr>
    </w:p>
    <w:p w:rsidR="003D652B" w:rsidRDefault="003D652B">
      <w:pPr>
        <w:pStyle w:val="normal0"/>
        <w:spacing w:line="240" w:lineRule="auto"/>
        <w:jc w:val="center"/>
      </w:pPr>
    </w:p>
    <w:p w:rsidR="003D652B" w:rsidRDefault="00701BC5">
      <w:pPr>
        <w:pStyle w:val="normal0"/>
        <w:spacing w:line="240" w:lineRule="auto"/>
        <w:jc w:val="center"/>
      </w:pPr>
      <w:r>
        <w:rPr>
          <w:b/>
          <w:sz w:val="18"/>
        </w:rPr>
        <w:t>Declaración no discriminatoria:</w:t>
      </w:r>
    </w:p>
    <w:p w:rsidR="003D652B" w:rsidRDefault="003D652B">
      <w:pPr>
        <w:pStyle w:val="normal0"/>
        <w:spacing w:line="240" w:lineRule="auto"/>
        <w:jc w:val="center"/>
      </w:pPr>
    </w:p>
    <w:p w:rsidR="003D652B" w:rsidRDefault="00701BC5">
      <w:pPr>
        <w:pStyle w:val="normal0"/>
        <w:spacing w:line="240" w:lineRule="auto"/>
      </w:pPr>
      <w:r>
        <w:rPr>
          <w:sz w:val="18"/>
        </w:rPr>
        <w:t xml:space="preserve">Esta explica qué hacer si usted </w:t>
      </w:r>
      <w:proofErr w:type="gramStart"/>
      <w:r>
        <w:rPr>
          <w:sz w:val="18"/>
        </w:rPr>
        <w:t>cree</w:t>
      </w:r>
      <w:proofErr w:type="gramEnd"/>
      <w:r>
        <w:rPr>
          <w:sz w:val="18"/>
        </w:rPr>
        <w:t xml:space="preserve"> que ha sido tratado injustamente. Conforme con la Ley Federal y la política del Departamento de Agricultura, esta sucursal tiene prohibida la discriminación en base a la raza, color, origen, sexo, edad o discapacidad.</w:t>
      </w:r>
    </w:p>
    <w:p w:rsidR="003D652B" w:rsidRDefault="003D652B">
      <w:pPr>
        <w:pStyle w:val="normal0"/>
        <w:spacing w:line="240" w:lineRule="auto"/>
      </w:pPr>
    </w:p>
    <w:p w:rsidR="003D652B" w:rsidRDefault="00701BC5">
      <w:pPr>
        <w:pStyle w:val="normal0"/>
        <w:spacing w:line="240" w:lineRule="auto"/>
      </w:pPr>
      <w:r>
        <w:rPr>
          <w:sz w:val="18"/>
        </w:rPr>
        <w:t>Para presentar una queja de discriminación, escriba a:</w:t>
      </w:r>
    </w:p>
    <w:p w:rsidR="003D652B" w:rsidRDefault="00701BC5">
      <w:pPr>
        <w:pStyle w:val="normal0"/>
        <w:spacing w:line="240" w:lineRule="auto"/>
      </w:pPr>
      <w:r>
        <w:rPr>
          <w:sz w:val="18"/>
        </w:rPr>
        <w:t xml:space="preserve">USDA, Director, Office of Civil Rights, Room 326-W, Whitten Building, 1400 Independence Avenue, SW, Washington DC 20250-9410, o llame al (202) 720-5964 (mensaje de voz y TDD). USDA es </w:t>
      </w:r>
      <w:proofErr w:type="gramStart"/>
      <w:r>
        <w:rPr>
          <w:sz w:val="18"/>
        </w:rPr>
        <w:t>un</w:t>
      </w:r>
      <w:proofErr w:type="gramEnd"/>
      <w:r>
        <w:rPr>
          <w:sz w:val="18"/>
        </w:rPr>
        <w:t xml:space="preserve"> proveedor y em</w:t>
      </w:r>
      <w:r>
        <w:rPr>
          <w:sz w:val="18"/>
        </w:rPr>
        <w:t>pleador de igualdad de oportunidades.</w:t>
      </w:r>
    </w:p>
    <w:p w:rsidR="003D652B" w:rsidRDefault="003D652B">
      <w:pPr>
        <w:pStyle w:val="normal0"/>
        <w:spacing w:line="240" w:lineRule="auto"/>
      </w:pPr>
    </w:p>
    <w:p w:rsidR="003D652B" w:rsidRDefault="00701BC5">
      <w:pPr>
        <w:pStyle w:val="normal0"/>
        <w:tabs>
          <w:tab w:val="left" w:pos="0"/>
          <w:tab w:val="left" w:pos="558"/>
          <w:tab w:val="left" w:pos="828"/>
          <w:tab w:val="left" w:pos="1728"/>
          <w:tab w:val="left" w:pos="2268"/>
          <w:tab w:val="left" w:pos="2880"/>
          <w:tab w:val="left" w:pos="3456"/>
          <w:tab w:val="left" w:pos="4032"/>
          <w:tab w:val="left" w:pos="4788"/>
          <w:tab w:val="left" w:pos="5760"/>
          <w:tab w:val="left" w:pos="6336"/>
          <w:tab w:val="left" w:pos="7668"/>
          <w:tab w:val="left" w:pos="9558"/>
        </w:tabs>
        <w:spacing w:after="240" w:line="240" w:lineRule="auto"/>
      </w:pPr>
      <w:proofErr w:type="gramStart"/>
      <w:r>
        <w:rPr>
          <w:sz w:val="18"/>
        </w:rPr>
        <w:t>Gracias por su cooperación.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Si tiene alguna pregunta o necesita asistencia, favor de contactar a la Oficina de Derechos Civiles.</w:t>
      </w:r>
      <w:proofErr w:type="gramEnd"/>
    </w:p>
    <w:p w:rsidR="003D652B" w:rsidRDefault="003D652B">
      <w:pPr>
        <w:pStyle w:val="normal0"/>
        <w:spacing w:line="480" w:lineRule="auto"/>
        <w:ind w:left="720"/>
      </w:pPr>
    </w:p>
    <w:p w:rsidR="003D652B" w:rsidRDefault="003D652B">
      <w:pPr>
        <w:pStyle w:val="normal0"/>
        <w:spacing w:after="200"/>
      </w:pPr>
    </w:p>
    <w:sectPr w:rsidR="003D65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1FF3"/>
    <w:multiLevelType w:val="multilevel"/>
    <w:tmpl w:val="C494E326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D652B"/>
    <w:rsid w:val="003D652B"/>
    <w:rsid w:val="0070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Nutrition SFSP Rules-Spanish.doc.docx</dc:title>
  <cp:lastModifiedBy>Patrice Chamberlain</cp:lastModifiedBy>
  <cp:revision>2</cp:revision>
  <dcterms:created xsi:type="dcterms:W3CDTF">2013-01-11T06:52:00Z</dcterms:created>
  <dcterms:modified xsi:type="dcterms:W3CDTF">2013-01-11T06:52:00Z</dcterms:modified>
</cp:coreProperties>
</file>